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1.交互分析功能需求：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粒子数据文件索引及打开功能；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可对能谱进行重新刻度，或刻度数据导入；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常用功能：可进行谱放大缩小，自适应屏幕调整能谱大小，常规或对数能谱显示，显示能谱信息、刻度参数等常规信息；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粒子时间差统计，给出粒子时间差的统计结果，能够根据指定的时间差对符合事件进行筛选（功能5）；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能谱显示：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可显示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能量计数谱、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维符合谱；在符合时间未给出的情况下不显示符合能谱，只显示能量计数谱；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能量计数谱可显示原始能谱、符合谱、反符合能谱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（可选择探测器，如在信息中没有探测器的信息则此选项为不可选）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能量技术谱分析可根据选定能峰的信息给出可能的核素信息，通过选择核素可同步显示该核素其他能峰对应能量区域的能谱信息，如果有能峰存在给出该区域的能峰拟合信息；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时间切片功能，按指定的时间间隔统计特征能峰（或指定区域，即ROI）的计数率，给出时间段内计数率随测量时间的变化；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多条件粒子筛选、显示及统计功能：通过时间差、能量、符合次数筛选不同类型的符合事件及其粒子信息，指定筛选给出粒子的类型（电子、光子），统计事件次数，实现可视化；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数据拟合：通过默认或输入的公式对指定（ROI区域）的能峰进行拟合，给出峰位、FWHM、峰面积、本底计数等信息，可在能谱上显示拟合能谱曲线及本底曲线（只在能量计数谱上显示）；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符合能谱数据统计：统计ROI区域的计数，针对二维符合能谱ROI区域可设为圆形或任意角度的长方形，统计区域中不同能量的计数（及其粒子信息）。</w:t>
      </w:r>
    </w:p>
    <w:p>
      <w:pPr>
        <w:numPr>
          <w:ilvl w:val="0"/>
          <w:numId w:val="1"/>
        </w:numPr>
        <w:spacing w:line="24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二维符合谱的显示：模式1，横轴为初级入射粒子的能量keV，纵轴为次级入射粒子的能量keV之和；模式2：横轴为入射γ、X光子的能量keV，纵轴为电子的能量keV；</w:t>
      </w:r>
    </w:p>
    <w:p>
      <w:pPr>
        <w:pStyle w:val="2"/>
        <w:bidi w:val="0"/>
        <w:spacing w:line="240" w:lineRule="auto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2.目前使用的峰拟合函数：</w:t>
      </w:r>
    </w:p>
    <w:bookmarkEnd w:id="0"/>
    <w:p>
      <w:pPr>
        <w:spacing w:beforeLines="0" w:afterLines="0" w:line="240" w:lineRule="auto"/>
        <w:ind w:left="0" w:leftChars="0" w:firstLine="0" w:firstLineChars="0"/>
        <w:jc w:val="left"/>
        <w:rPr>
          <w:rStyle w:val="5"/>
          <w:rFonts w:hint="eastAsia"/>
          <w:sz w:val="28"/>
          <w:szCs w:val="28"/>
          <w:lang w:val="en-US" w:eastAsia="zh-CN"/>
        </w:rPr>
      </w:pPr>
      <w:r>
        <w:rPr>
          <w:rStyle w:val="5"/>
          <w:rFonts w:hint="eastAsia"/>
          <w:sz w:val="28"/>
          <w:szCs w:val="28"/>
          <w:lang w:val="en-US" w:eastAsia="zh-CN"/>
        </w:rPr>
        <w:t>光子</w:t>
      </w:r>
    </w:p>
    <w:p>
      <w:pPr>
        <w:numPr>
          <w:ilvl w:val="0"/>
          <w:numId w:val="0"/>
        </w:numPr>
        <w:spacing w:line="240" w:lineRule="auto"/>
        <w:rPr>
          <w:rFonts w:hint="default" w:ascii="Arabic Typesetting" w:hAnsi="Arabic Typesetting" w:cs="Arabic Typesetting"/>
          <w:sz w:val="28"/>
          <w:szCs w:val="28"/>
          <w:lang w:val="en-US" w:eastAsia="zh-CN"/>
        </w:rPr>
      </w:pPr>
      <w:r>
        <w:rPr>
          <w:rFonts w:hint="default" w:ascii="Arabic Typesetting" w:hAnsi="Arabic Typesetting" w:cs="Arabic Typesetting"/>
          <w:sz w:val="28"/>
          <w:szCs w:val="28"/>
          <w:lang w:val="en-US" w:eastAsia="zh-CN"/>
        </w:rPr>
        <w:t>f_peak=</w:t>
      </w:r>
      <w:r>
        <w:rPr>
          <w:rFonts w:hint="eastAsia" w:ascii="Arabic Typesetting" w:hAnsi="Arabic Typesetting" w:cs="Arabic Typesetting"/>
          <w:sz w:val="28"/>
          <w:szCs w:val="28"/>
          <w:lang w:val="en-US" w:eastAsia="zh-CN"/>
        </w:rPr>
        <w:t>f_peak=@(A,delt,H,W,C,P,x)A*exp(-(x-P).^2 ./(2*delt^2))+H./(1+exp((x-P)./W))+C;</w:t>
      </w:r>
    </w:p>
    <w:p>
      <w:pPr>
        <w:numPr>
          <w:ilvl w:val="0"/>
          <w:numId w:val="0"/>
        </w:numPr>
        <w:spacing w:line="240" w:lineRule="auto"/>
        <w:rPr>
          <w:rStyle w:val="5"/>
          <w:rFonts w:hint="default"/>
          <w:sz w:val="28"/>
          <w:szCs w:val="28"/>
          <w:lang w:val="en-US" w:eastAsia="zh-CN"/>
        </w:rPr>
      </w:pPr>
      <w:r>
        <w:rPr>
          <w:rStyle w:val="5"/>
          <w:rFonts w:hint="eastAsia"/>
          <w:sz w:val="28"/>
          <w:szCs w:val="28"/>
          <w:lang w:val="en-US" w:eastAsia="zh-CN"/>
        </w:rPr>
        <w:t>电子</w:t>
      </w:r>
    </w:p>
    <w:p>
      <w:pPr>
        <w:numPr>
          <w:ilvl w:val="0"/>
          <w:numId w:val="0"/>
        </w:numPr>
        <w:spacing w:line="240" w:lineRule="auto"/>
        <w:rPr>
          <w:rFonts w:hint="default" w:ascii="Arabic Typesetting" w:hAnsi="Arabic Typesetting" w:cs="Arabic Typesetting"/>
          <w:sz w:val="28"/>
          <w:szCs w:val="28"/>
          <w:lang w:val="en-US" w:eastAsia="zh-CN"/>
        </w:rPr>
      </w:pPr>
      <w:r>
        <w:rPr>
          <w:rFonts w:hint="default" w:ascii="Arabic Typesetting" w:hAnsi="Arabic Typesetting" w:cs="Arabic Typesetting"/>
          <w:sz w:val="28"/>
          <w:szCs w:val="28"/>
          <w:lang w:val="en-US" w:eastAsia="zh-CN"/>
        </w:rPr>
        <w:t>f_</w:t>
      </w:r>
      <w:r>
        <w:rPr>
          <w:rFonts w:hint="eastAsia" w:ascii="Arabic Typesetting" w:hAnsi="Arabic Typesetting" w:cs="Arabic Typesetting"/>
          <w:sz w:val="28"/>
          <w:szCs w:val="28"/>
          <w:lang w:val="en-US" w:eastAsia="zh-CN"/>
        </w:rPr>
        <w:t>e</w:t>
      </w:r>
      <w:r>
        <w:rPr>
          <w:rFonts w:hint="default" w:ascii="Arabic Typesetting" w:hAnsi="Arabic Typesetting" w:cs="Arabic Typesetting"/>
          <w:sz w:val="28"/>
          <w:szCs w:val="28"/>
          <w:lang w:val="en-US" w:eastAsia="zh-CN"/>
        </w:rPr>
        <w:t>peak</w:t>
      </w:r>
      <w:r>
        <w:rPr>
          <w:rFonts w:hint="eastAsia" w:ascii="Arabic Typesetting" w:hAnsi="Arabic Typesetting" w:cs="Arabic Typesetting"/>
          <w:sz w:val="28"/>
          <w:szCs w:val="28"/>
          <w:lang w:val="en-US" w:eastAsia="zh-CN"/>
        </w:rPr>
        <w:t>=@(A,Bg,a,m.delt,a)Bg+A*(1+((x)./a).^2).^(-m).*exp(-delt.*atan((x)./a))</w:t>
      </w:r>
    </w:p>
    <w:p>
      <w:pPr>
        <w:rPr>
          <w:rFonts w:hint="default" w:ascii="Arabic Typesetting" w:hAnsi="Arabic Typesetting" w:cs="Arabic Typesetting"/>
          <w:sz w:val="28"/>
          <w:szCs w:val="28"/>
          <w:lang w:val="en-US" w:eastAsia="zh-CN"/>
        </w:rPr>
      </w:pPr>
      <w:r>
        <w:rPr>
          <w:rFonts w:hint="default" w:ascii="Arabic Typesetting" w:hAnsi="Arabic Typesetting" w:cs="Arabic Typesetting"/>
          <w:sz w:val="28"/>
          <w:szCs w:val="28"/>
          <w:lang w:val="en-US" w:eastAsia="zh-CN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Matlab峰拟合脚本（γ能谱）：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clear;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clc;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close </w:t>
      </w:r>
      <w:r>
        <w:rPr>
          <w:rFonts w:hint="eastAsia" w:ascii="Courier New" w:hAnsi="Courier New"/>
          <w:color w:val="A020F0"/>
          <w:sz w:val="20"/>
        </w:rPr>
        <w:t>all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参数设置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fname = </w:t>
      </w:r>
      <w:r>
        <w:rPr>
          <w:rFonts w:hint="eastAsia" w:ascii="Courier New" w:hAnsi="Courier New"/>
          <w:color w:val="A020F0"/>
          <w:sz w:val="20"/>
        </w:rPr>
        <w:t>'SampleA.TKA'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count = load(fname); </w:t>
      </w:r>
      <w:r>
        <w:rPr>
          <w:rFonts w:hint="eastAsia" w:ascii="Courier New" w:hAnsi="Courier New"/>
          <w:color w:val="228B22"/>
          <w:sz w:val="20"/>
        </w:rPr>
        <w:t>% * .TKA 是纯文本列向量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load('E:\UnCSSSP\Matspace\electron\si_sp.mat')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count=data1(:,2);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能量刻度: En = a * ch + b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par_encal = [3.509e-1, -1.965e-2]; </w:t>
      </w:r>
      <w:r>
        <w:rPr>
          <w:rFonts w:hint="eastAsia" w:ascii="Courier New" w:hAnsi="Courier New"/>
          <w:color w:val="228B22"/>
          <w:sz w:val="20"/>
        </w:rPr>
        <w:t>% [a, b] 单位: keV/channel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a = par_encal(1);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b = par_encal(2);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x_ch=1:length(count);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x_en=a*x_ch+b;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峰形刻度: FWHM(keV) = p_form(1)*sqrt(En) + p_form(2)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p_form = [3.968e-2, 3.661e-1]; </w:t>
      </w:r>
      <w:r>
        <w:rPr>
          <w:rFonts w:hint="eastAsia" w:ascii="Courier New" w:hAnsi="Courier New"/>
          <w:color w:val="228B22"/>
          <w:sz w:val="20"/>
        </w:rPr>
        <w:t>% [k, c]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拟合峰能量（keV）输入峰能量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E_peak =input(</w:t>
      </w:r>
      <w:r>
        <w:rPr>
          <w:rFonts w:hint="eastAsia" w:ascii="Courier New" w:hAnsi="Courier New"/>
          <w:color w:val="A020F0"/>
          <w:sz w:val="20"/>
        </w:rPr>
        <w:t>'指定全能峰能量keV:'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计算 FWHM 和 高斯标准差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FWHM = p_form(1) * sqrt(E_peak) + p_form(2);        </w:t>
      </w:r>
      <w:r>
        <w:rPr>
          <w:rFonts w:hint="eastAsia" w:ascii="Courier New" w:hAnsi="Courier New"/>
          <w:color w:val="228B22"/>
          <w:sz w:val="20"/>
        </w:rPr>
        <w:t>% keV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delt = FWHM / 2.355;                                </w:t>
      </w:r>
      <w:r>
        <w:rPr>
          <w:rFonts w:hint="eastAsia" w:ascii="Courier New" w:hAnsi="Courier New"/>
          <w:color w:val="228B22"/>
          <w:sz w:val="20"/>
        </w:rPr>
        <w:t>% 高斯 σ（keV）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转换为道址（用于提取数据）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FWHM_ch = FWHM / a;         </w:t>
      </w:r>
      <w:r>
        <w:rPr>
          <w:rFonts w:hint="eastAsia" w:ascii="Courier New" w:hAnsi="Courier New"/>
          <w:color w:val="228B22"/>
          <w:sz w:val="20"/>
        </w:rPr>
        <w:t>% 道址宽度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delt_ch = delt / a;         </w:t>
      </w:r>
      <w:r>
        <w:rPr>
          <w:rFonts w:hint="eastAsia" w:ascii="Courier New" w:hAnsi="Courier New"/>
          <w:color w:val="228B22"/>
          <w:sz w:val="20"/>
        </w:rPr>
        <w:t>% σ 道址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p_chn = round((E_peak - b) / a);  </w:t>
      </w:r>
      <w:r>
        <w:rPr>
          <w:rFonts w:hint="eastAsia" w:ascii="Courier New" w:hAnsi="Courier New"/>
          <w:color w:val="228B22"/>
          <w:sz w:val="20"/>
        </w:rPr>
        <w:t>% 峰位道址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提取数据范围：±1.5 FWHM，共 p_w 个点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p_w = 9;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channels = (p_chn - round(6*FWHM_ch)) : (p_chn + round(5 * FWHM_ch));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if length(channels) &lt; p_w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    error('提取道址范围过小，请检查 FWHM 或 p_w');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end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channels = channels(1:p_w);  % 截取 p_w 个点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提取能量和计数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en_p = a * channels + b;     </w:t>
      </w:r>
      <w:r>
        <w:rPr>
          <w:rFonts w:hint="eastAsia" w:ascii="Courier New" w:hAnsi="Courier New"/>
          <w:color w:val="228B22"/>
          <w:sz w:val="20"/>
        </w:rPr>
        <w:t>% 实际能量（keV）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p_count = count(channels)';  </w:t>
      </w:r>
      <w:r>
        <w:rPr>
          <w:rFonts w:hint="eastAsia" w:ascii="Courier New" w:hAnsi="Courier New"/>
          <w:color w:val="228B22"/>
          <w:sz w:val="20"/>
        </w:rPr>
        <w:t>% 注意：转置为列向量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定义拟合函数（所有参数显式列出）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f(x) = Gaussian + Sigmoid tail + constant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f_peak = @(A, delt, H, W, C, P, x)A*exp(-(x-P).^2 ./(2*delt^2))+H./(1+exp((x-P)./W))+C;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%本底函数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f_BG=@(A, delt, H, W, C,P , x)H./(1+exp((x-P)./W))+C; </w:t>
      </w:r>
      <w:r>
        <w:rPr>
          <w:rFonts w:hint="eastAsia" w:ascii="Courier New" w:hAnsi="Courier New"/>
          <w:color w:val="228B22"/>
          <w:sz w:val="20"/>
        </w:rPr>
        <w:t>%本底函数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%峰函数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f_pk_s=@(A, delt, H, W,P , x)A.*exp(-(x-P).^2/(2.*delt.^2)); </w:t>
      </w:r>
      <w:r>
        <w:rPr>
          <w:rFonts w:hint="eastAsia" w:ascii="Courier New" w:hAnsi="Courier New"/>
          <w:color w:val="228B22"/>
          <w:sz w:val="20"/>
        </w:rPr>
        <w:t>%计算得出的峰函数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初始猜测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startA = max(p_count) - min(p_count);  </w:t>
      </w:r>
      <w:r>
        <w:rPr>
          <w:rFonts w:hint="eastAsia" w:ascii="Courier New" w:hAnsi="Courier New"/>
          <w:color w:val="228B22"/>
          <w:sz w:val="20"/>
        </w:rPr>
        <w:t>% 峰高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startC = min(p_count);                 </w:t>
      </w:r>
      <w:r>
        <w:rPr>
          <w:rFonts w:hint="eastAsia" w:ascii="Courier New" w:hAnsi="Courier New"/>
          <w:color w:val="228B22"/>
          <w:sz w:val="20"/>
        </w:rPr>
        <w:t>% 基线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startH = 0.1 * startA;                 </w:t>
      </w:r>
      <w:r>
        <w:rPr>
          <w:rFonts w:hint="eastAsia" w:ascii="Courier New" w:hAnsi="Courier New"/>
          <w:color w:val="228B22"/>
          <w:sz w:val="20"/>
        </w:rPr>
        <w:t>% 拖尾幅度（经验）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startW = delt * 2;                     </w:t>
      </w:r>
      <w:r>
        <w:rPr>
          <w:rFonts w:hint="eastAsia" w:ascii="Courier New" w:hAnsi="Courier New"/>
          <w:color w:val="228B22"/>
          <w:sz w:val="20"/>
        </w:rPr>
        <w:t>% 拖尾尺度（经验）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startP = E_peak;                       </w:t>
      </w:r>
      <w:r>
        <w:rPr>
          <w:rFonts w:hint="eastAsia" w:ascii="Courier New" w:hAnsi="Courier New"/>
          <w:color w:val="228B22"/>
          <w:sz w:val="20"/>
        </w:rPr>
        <w:t>% 峰位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opts = fitoptions(</w:t>
      </w:r>
      <w:r>
        <w:rPr>
          <w:rFonts w:hint="eastAsia" w:ascii="Courier New" w:hAnsi="Courier New"/>
          <w:color w:val="A020F0"/>
          <w:sz w:val="20"/>
        </w:rPr>
        <w:t>'Method'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'NonlinearLeastSquares'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opts.StartPoint = [startA, delt, startH, startW, startC, startP];  </w:t>
      </w:r>
      <w:r>
        <w:rPr>
          <w:rFonts w:hint="eastAsia" w:ascii="Courier New" w:hAnsi="Courier New"/>
          <w:color w:val="228B22"/>
          <w:sz w:val="20"/>
        </w:rPr>
        <w:t>% A, delt, H, W, C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opts.Robust = </w:t>
      </w:r>
      <w:r>
        <w:rPr>
          <w:rFonts w:hint="eastAsia" w:ascii="Courier New" w:hAnsi="Courier New"/>
          <w:color w:val="A020F0"/>
          <w:sz w:val="20"/>
        </w:rPr>
        <w:t>'LAR'</w:t>
      </w:r>
      <w:r>
        <w:rPr>
          <w:rFonts w:hint="eastAsia" w:ascii="Courier New" w:hAnsi="Courier New"/>
          <w:color w:val="000000"/>
          <w:sz w:val="20"/>
        </w:rPr>
        <w:t xml:space="preserve">;           </w:t>
      </w:r>
      <w:r>
        <w:rPr>
          <w:rFonts w:hint="eastAsia" w:ascii="Courier New" w:hAnsi="Courier New"/>
          <w:color w:val="228B22"/>
          <w:sz w:val="20"/>
        </w:rPr>
        <w:t>% 抗异常值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opts.Display = </w:t>
      </w:r>
      <w:r>
        <w:rPr>
          <w:rFonts w:hint="eastAsia" w:ascii="Courier New" w:hAnsi="Courier New"/>
          <w:color w:val="A020F0"/>
          <w:sz w:val="20"/>
        </w:rPr>
        <w:t>'off'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opts.TolFun = 1e-10;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opts.TolX = 1e-10;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定义 fittype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ft = fittype(f_peak,</w:t>
      </w:r>
      <w:r>
        <w:rPr>
          <w:rFonts w:hint="eastAsia" w:ascii="Courier New" w:hAnsi="Courier New"/>
          <w:color w:val="A020F0"/>
          <w:sz w:val="20"/>
        </w:rPr>
        <w:t>'independent'</w:t>
      </w:r>
      <w:r>
        <w:rPr>
          <w:rFonts w:hint="eastAsia" w:ascii="Courier New" w:hAnsi="Courier New"/>
          <w:color w:val="000000"/>
          <w:sz w:val="20"/>
        </w:rPr>
        <w:t>,</w:t>
      </w:r>
      <w:r>
        <w:rPr>
          <w:rFonts w:hint="eastAsia" w:ascii="Courier New" w:hAnsi="Courier New"/>
          <w:color w:val="A020F0"/>
          <w:sz w:val="20"/>
        </w:rPr>
        <w:t>'x'</w:t>
      </w:r>
      <w:r>
        <w:rPr>
          <w:rFonts w:hint="eastAsia" w:ascii="Courier New" w:hAnsi="Courier New"/>
          <w:color w:val="000000"/>
          <w:sz w:val="20"/>
        </w:rPr>
        <w:t>,</w:t>
      </w:r>
      <w:r>
        <w:rPr>
          <w:rFonts w:hint="eastAsia" w:ascii="Courier New" w:hAnsi="Courier New"/>
          <w:color w:val="A020F0"/>
          <w:sz w:val="20"/>
        </w:rPr>
        <w:t>'dependent'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'y'</w:t>
      </w:r>
      <w:r>
        <w:rPr>
          <w:rFonts w:hint="eastAsia" w:ascii="Courier New" w:hAnsi="Courier New"/>
          <w:color w:val="000000"/>
          <w:sz w:val="20"/>
        </w:rPr>
        <w:t>,</w:t>
      </w:r>
      <w:r>
        <w:rPr>
          <w:rFonts w:hint="eastAsia" w:ascii="Courier New" w:hAnsi="Courier New"/>
          <w:color w:val="A020F0"/>
          <w:sz w:val="20"/>
        </w:rPr>
        <w:t>'coefficients'</w:t>
      </w:r>
      <w:r>
        <w:rPr>
          <w:rFonts w:hint="eastAsia" w:ascii="Courier New" w:hAnsi="Courier New"/>
          <w:color w:val="000000"/>
          <w:sz w:val="20"/>
        </w:rPr>
        <w:t>, {</w:t>
      </w:r>
      <w:r>
        <w:rPr>
          <w:rFonts w:hint="eastAsia" w:ascii="Courier New" w:hAnsi="Courier New"/>
          <w:color w:val="A020F0"/>
          <w:sz w:val="20"/>
        </w:rPr>
        <w:t>'A'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'delt'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'H'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'W'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'C'</w:t>
      </w:r>
      <w:r>
        <w:rPr>
          <w:rFonts w:hint="eastAsia" w:ascii="Courier New" w:hAnsi="Courier New"/>
          <w:color w:val="000000"/>
          <w:sz w:val="20"/>
        </w:rPr>
        <w:t>,</w:t>
      </w:r>
      <w:r>
        <w:rPr>
          <w:rFonts w:hint="eastAsia" w:ascii="Courier New" w:hAnsi="Courier New"/>
          <w:color w:val="A020F0"/>
          <w:sz w:val="20"/>
        </w:rPr>
        <w:t>'P'</w:t>
      </w:r>
      <w:r>
        <w:rPr>
          <w:rFonts w:hint="eastAsia" w:ascii="Courier New" w:hAnsi="Courier New"/>
          <w:color w:val="000000"/>
          <w:sz w:val="20"/>
        </w:rPr>
        <w:t>});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拟合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[info_pfit, gof, output] = fit(en_p', p_count', ft, opts);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提取结果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A = info_pfit.A;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delt_fitted = info_pfit.delt;  </w:t>
      </w:r>
      <w:r>
        <w:rPr>
          <w:rFonts w:hint="eastAsia" w:ascii="Courier New" w:hAnsi="Courier New"/>
          <w:color w:val="228B22"/>
          <w:sz w:val="20"/>
        </w:rPr>
        <w:t>% 可更新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H = info_pfit.H;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W = info_pfit.W;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C = info_pfit.C;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P = info_pfit.P;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输出结果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全能峰拟合完成（%g keV）:\n'</w:t>
      </w:r>
      <w:r>
        <w:rPr>
          <w:rFonts w:hint="eastAsia" w:ascii="Courier New" w:hAnsi="Courier New"/>
          <w:color w:val="000000"/>
          <w:sz w:val="20"/>
        </w:rPr>
        <w:t>, E_peak);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A  = %.2f\n'</w:t>
      </w:r>
      <w:r>
        <w:rPr>
          <w:rFonts w:hint="eastAsia" w:ascii="Courier New" w:hAnsi="Courier New"/>
          <w:color w:val="000000"/>
          <w:sz w:val="20"/>
        </w:rPr>
        <w:t>, A);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H  = %.2f\n'</w:t>
      </w:r>
      <w:r>
        <w:rPr>
          <w:rFonts w:hint="eastAsia" w:ascii="Courier New" w:hAnsi="Courier New"/>
          <w:color w:val="000000"/>
          <w:sz w:val="20"/>
        </w:rPr>
        <w:t>, H);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W  = %.2f keV\n'</w:t>
      </w:r>
      <w:r>
        <w:rPr>
          <w:rFonts w:hint="eastAsia" w:ascii="Courier New" w:hAnsi="Courier New"/>
          <w:color w:val="000000"/>
          <w:sz w:val="20"/>
        </w:rPr>
        <w:t>, W);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P  = %.2f keV\n'</w:t>
      </w:r>
      <w:r>
        <w:rPr>
          <w:rFonts w:hint="eastAsia" w:ascii="Courier New" w:hAnsi="Courier New"/>
          <w:color w:val="000000"/>
          <w:sz w:val="20"/>
        </w:rPr>
        <w:t>,P);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C  = %.2f (基线)\n'</w:t>
      </w:r>
      <w:r>
        <w:rPr>
          <w:rFonts w:hint="eastAsia" w:ascii="Courier New" w:hAnsi="Courier New"/>
          <w:color w:val="000000"/>
          <w:sz w:val="20"/>
        </w:rPr>
        <w:t>, C);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R^2 = %.6f\n'</w:t>
      </w:r>
      <w:r>
        <w:rPr>
          <w:rFonts w:hint="eastAsia" w:ascii="Courier New" w:hAnsi="Courier New"/>
          <w:color w:val="000000"/>
          <w:sz w:val="20"/>
        </w:rPr>
        <w:t>, gof.rsquare);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RMSE = %.4f\n'</w:t>
      </w:r>
      <w:r>
        <w:rPr>
          <w:rFonts w:hint="eastAsia" w:ascii="Courier New" w:hAnsi="Courier New"/>
          <w:color w:val="000000"/>
          <w:sz w:val="20"/>
        </w:rPr>
        <w:t>, gof.rmse);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计算峰计数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peak_only = @(x) f_pk_s(A, delt_fitted, H, W, P, x);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background = @(x) f_BG(A, delt_fitted, H, W, C, P, x);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full_peak = @(x) f_peak(A, delt_fitted, H, W, C, P, x);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积分范围：±3σ（能量空间）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x_low  = E_peak - 3 * delt_fitted;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x_high = E_peak + 3 * delt_fitted;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积分求解峰面积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Area_total = integral(full_peak, x_low, x_high, </w:t>
      </w:r>
      <w:r>
        <w:rPr>
          <w:rFonts w:hint="eastAsia" w:ascii="Courier New" w:hAnsi="Courier New"/>
          <w:color w:val="A020F0"/>
          <w:sz w:val="20"/>
        </w:rPr>
        <w:t>'ArrayValued'</w:t>
      </w:r>
      <w:r>
        <w:rPr>
          <w:rFonts w:hint="eastAsia" w:ascii="Courier New" w:hAnsi="Courier New"/>
          <w:color w:val="000000"/>
          <w:sz w:val="20"/>
        </w:rPr>
        <w:t>, true)/a;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BG_area    = integral(background, x_low, x_high, </w:t>
      </w:r>
      <w:r>
        <w:rPr>
          <w:rFonts w:hint="eastAsia" w:ascii="Courier New" w:hAnsi="Courier New"/>
          <w:color w:val="A020F0"/>
          <w:sz w:val="20"/>
        </w:rPr>
        <w:t>'ArrayValued'</w:t>
      </w:r>
      <w:r>
        <w:rPr>
          <w:rFonts w:hint="eastAsia" w:ascii="Courier New" w:hAnsi="Courier New"/>
          <w:color w:val="000000"/>
          <w:sz w:val="20"/>
        </w:rPr>
        <w:t>, true)/a;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Peak_area  = integral(peak_only, x_low, x_high, </w:t>
      </w:r>
      <w:r>
        <w:rPr>
          <w:rFonts w:hint="eastAsia" w:ascii="Courier New" w:hAnsi="Courier New"/>
          <w:color w:val="A020F0"/>
          <w:sz w:val="20"/>
        </w:rPr>
        <w:t>'ArrayValued'</w:t>
      </w:r>
      <w:r>
        <w:rPr>
          <w:rFonts w:hint="eastAsia" w:ascii="Courier New" w:hAnsi="Courier New"/>
          <w:color w:val="000000"/>
          <w:sz w:val="20"/>
        </w:rPr>
        <w:t>, true)/a;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'\n %.2f keV全能峰面积计算:\n'</w:t>
      </w:r>
      <w:r>
        <w:rPr>
          <w:rFonts w:hint="eastAsia" w:ascii="Courier New" w:hAnsi="Courier New"/>
          <w:color w:val="000000"/>
          <w:sz w:val="20"/>
        </w:rPr>
        <w:t>,E_peak);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全峰面积 = %.2f \n'</w:t>
      </w:r>
      <w:r>
        <w:rPr>
          <w:rFonts w:hint="eastAsia" w:ascii="Courier New" w:hAnsi="Courier New"/>
          <w:color w:val="000000"/>
          <w:sz w:val="20"/>
        </w:rPr>
        <w:t>, Area_total);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本底面积 = %.2f \n'</w:t>
      </w:r>
      <w:r>
        <w:rPr>
          <w:rFonts w:hint="eastAsia" w:ascii="Courier New" w:hAnsi="Courier New"/>
          <w:color w:val="000000"/>
          <w:sz w:val="20"/>
        </w:rPr>
        <w:t>, BG_area);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fprintf(</w:t>
      </w:r>
      <w:r>
        <w:rPr>
          <w:rFonts w:hint="eastAsia" w:ascii="Courier New" w:hAnsi="Courier New"/>
          <w:color w:val="A020F0"/>
          <w:sz w:val="20"/>
        </w:rPr>
        <w:t>'  净峰面积 = %.2f \n'</w:t>
      </w:r>
      <w:r>
        <w:rPr>
          <w:rFonts w:hint="eastAsia" w:ascii="Courier New" w:hAnsi="Courier New"/>
          <w:color w:val="000000"/>
          <w:sz w:val="20"/>
        </w:rPr>
        <w:t>, Peak_area);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绘图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monitorPositions = get(0, </w:t>
      </w:r>
      <w:r>
        <w:rPr>
          <w:rFonts w:hint="eastAsia" w:ascii="Courier New" w:hAnsi="Courier New"/>
          <w:color w:val="A020F0"/>
          <w:sz w:val="20"/>
        </w:rPr>
        <w:t>'MonitorPositions'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[~, numMonitors] = size(monitorPositions);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FF"/>
          <w:sz w:val="20"/>
        </w:rPr>
        <w:t>if</w:t>
      </w:r>
      <w:r>
        <w:rPr>
          <w:rFonts w:hint="eastAsia" w:ascii="Courier New" w:hAnsi="Courier New"/>
          <w:color w:val="000000"/>
          <w:sz w:val="20"/>
        </w:rPr>
        <w:t xml:space="preserve"> numMonitors &lt; 2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    error(</w:t>
      </w:r>
      <w:r>
        <w:rPr>
          <w:rFonts w:hint="eastAsia" w:ascii="Courier New" w:hAnsi="Courier New"/>
          <w:color w:val="A020F0"/>
          <w:sz w:val="20"/>
        </w:rPr>
        <w:t>'仅检测到一个显示器，无法在副屏显示。'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FF"/>
          <w:sz w:val="20"/>
        </w:rPr>
        <w:t>end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 副屏位置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secondaryMonitor = monitorPositions(2, :); </w:t>
      </w:r>
      <w:r>
        <w:rPr>
          <w:rFonts w:hint="eastAsia" w:ascii="Courier New" w:hAnsi="Courier New"/>
          <w:color w:val="228B22"/>
          <w:sz w:val="20"/>
        </w:rPr>
        <w:t>% [left, bottom, width, height]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fig_pos=secondaryMonitor;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fig_pos(1) = fig_pos(1) + 8 ; 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fig_pos(3) = fig_pos(3) - 8 ; 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fig_pos(4) = fig_pos(4) - 85; 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figure;</w:t>
      </w:r>
      <w:r>
        <w:rPr>
          <w:rFonts w:hint="eastAsia" w:ascii="Courier New" w:hAnsi="Courier New"/>
          <w:color w:val="228B22"/>
          <w:sz w:val="20"/>
        </w:rPr>
        <w:t>%figure('WindowState','fullscreen')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set(gcf, </w:t>
      </w:r>
      <w:r>
        <w:rPr>
          <w:rFonts w:hint="eastAsia" w:ascii="Courier New" w:hAnsi="Courier New"/>
          <w:color w:val="A020F0"/>
          <w:sz w:val="20"/>
        </w:rPr>
        <w:t>'Units'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'pixels'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'Position'</w:t>
      </w:r>
      <w:r>
        <w:rPr>
          <w:rFonts w:hint="eastAsia" w:ascii="Courier New" w:hAnsi="Courier New"/>
          <w:color w:val="000000"/>
          <w:sz w:val="20"/>
        </w:rPr>
        <w:t>, fig_pos);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subplot(1,3,[1,2]);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plot(x_en,count);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xlabel(</w:t>
      </w:r>
      <w:r>
        <w:rPr>
          <w:rFonts w:hint="eastAsia" w:ascii="Courier New" w:hAnsi="Courier New"/>
          <w:color w:val="A020F0"/>
          <w:sz w:val="20"/>
        </w:rPr>
        <w:t>'能量 (keV)'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ylabel(</w:t>
      </w:r>
      <w:r>
        <w:rPr>
          <w:rFonts w:hint="eastAsia" w:ascii="Courier New" w:hAnsi="Courier New"/>
          <w:color w:val="A020F0"/>
          <w:sz w:val="20"/>
        </w:rPr>
        <w:t>'计数'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grid </w:t>
      </w:r>
      <w:r>
        <w:rPr>
          <w:rFonts w:hint="eastAsia" w:ascii="Courier New" w:hAnsi="Courier New"/>
          <w:color w:val="A020F0"/>
          <w:sz w:val="20"/>
        </w:rPr>
        <w:t>on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subplot(1,3,3);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plot(en_p, p_count, </w:t>
      </w:r>
      <w:r>
        <w:rPr>
          <w:rFonts w:hint="eastAsia" w:ascii="Courier New" w:hAnsi="Courier New"/>
          <w:color w:val="A020F0"/>
          <w:sz w:val="20"/>
        </w:rPr>
        <w:t>'bo'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'DisplayName'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'数据点'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hold </w:t>
      </w:r>
      <w:r>
        <w:rPr>
          <w:rFonts w:hint="eastAsia" w:ascii="Courier New" w:hAnsi="Courier New"/>
          <w:color w:val="A020F0"/>
          <w:sz w:val="20"/>
        </w:rPr>
        <w:t>on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x_fine = linspace(min(en_p), max(en_p), 100);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plot(x_fine, f_peak(A, delt_fitted, H, W, C, P, x_fine), </w:t>
      </w:r>
      <w:r>
        <w:rPr>
          <w:rFonts w:hint="eastAsia" w:ascii="Courier New" w:hAnsi="Courier New"/>
          <w:color w:val="A020F0"/>
          <w:sz w:val="20"/>
        </w:rPr>
        <w:t>'r-'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'LineWidth'</w:t>
      </w:r>
      <w:r>
        <w:rPr>
          <w:rFonts w:hint="eastAsia" w:ascii="Courier New" w:hAnsi="Courier New"/>
          <w:color w:val="000000"/>
          <w:sz w:val="20"/>
        </w:rPr>
        <w:t xml:space="preserve">, 2, </w:t>
      </w:r>
      <w:r>
        <w:rPr>
          <w:rFonts w:hint="eastAsia" w:ascii="Courier New" w:hAnsi="Courier New"/>
          <w:color w:val="A020F0"/>
          <w:sz w:val="20"/>
        </w:rPr>
        <w:t>'DisplayName'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'拟合曲线'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plot(x_fine, f_pk_s(A, delt_fitted, H, W, P,  x_fine), </w:t>
      </w:r>
      <w:r>
        <w:rPr>
          <w:rFonts w:hint="eastAsia" w:ascii="Courier New" w:hAnsi="Courier New"/>
          <w:color w:val="A020F0"/>
          <w:sz w:val="20"/>
        </w:rPr>
        <w:t>'g--'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'LineWidth'</w:t>
      </w:r>
      <w:r>
        <w:rPr>
          <w:rFonts w:hint="eastAsia" w:ascii="Courier New" w:hAnsi="Courier New"/>
          <w:color w:val="000000"/>
          <w:sz w:val="20"/>
        </w:rPr>
        <w:t xml:space="preserve">, 2, </w:t>
      </w:r>
      <w:r>
        <w:rPr>
          <w:rFonts w:hint="eastAsia" w:ascii="Courier New" w:hAnsi="Courier New"/>
          <w:color w:val="A020F0"/>
          <w:sz w:val="20"/>
        </w:rPr>
        <w:t>'DisplayName'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'单峰曲线'</w:t>
      </w:r>
      <w:r>
        <w:rPr>
          <w:rFonts w:hint="eastAsia" w:ascii="Courier New" w:hAnsi="Courier New"/>
          <w:color w:val="000000"/>
          <w:sz w:val="20"/>
        </w:rPr>
        <w:t>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plot(x_fine, f_BG(A, delt_fitted, H, W, C, P,  x_fine), </w:t>
      </w:r>
      <w:r>
        <w:rPr>
          <w:rFonts w:hint="eastAsia" w:ascii="Courier New" w:hAnsi="Courier New"/>
          <w:color w:val="A020F0"/>
          <w:sz w:val="20"/>
        </w:rPr>
        <w:t>'c--'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'LineWidth'</w:t>
      </w:r>
      <w:r>
        <w:rPr>
          <w:rFonts w:hint="eastAsia" w:ascii="Courier New" w:hAnsi="Courier New"/>
          <w:color w:val="000000"/>
          <w:sz w:val="20"/>
        </w:rPr>
        <w:t xml:space="preserve">, 1, </w:t>
      </w:r>
      <w:r>
        <w:rPr>
          <w:rFonts w:hint="eastAsia" w:ascii="Courier New" w:hAnsi="Courier New"/>
          <w:color w:val="A020F0"/>
          <w:sz w:val="20"/>
        </w:rPr>
        <w:t>'DisplayName'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'本底曲线'</w:t>
      </w:r>
      <w:r>
        <w:rPr>
          <w:rFonts w:hint="eastAsia" w:ascii="Courier New" w:hAnsi="Courier New"/>
          <w:color w:val="000000"/>
          <w:sz w:val="20"/>
        </w:rPr>
        <w:t>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plot(x_fine, f_pk_s(A, delt_fitted, H, W, P,  x_fine)+f_BG(A, delt_fitted, H, W, C, P,  x_fine), </w:t>
      </w:r>
      <w:r>
        <w:rPr>
          <w:rFonts w:hint="eastAsia" w:ascii="Courier New" w:hAnsi="Courier New"/>
          <w:color w:val="A020F0"/>
          <w:sz w:val="20"/>
        </w:rPr>
        <w:t>'b--'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'LineWidth'</w:t>
      </w:r>
      <w:r>
        <w:rPr>
          <w:rFonts w:hint="eastAsia" w:ascii="Courier New" w:hAnsi="Courier New"/>
          <w:color w:val="000000"/>
          <w:sz w:val="20"/>
        </w:rPr>
        <w:t xml:space="preserve">, 1, </w:t>
      </w:r>
      <w:r>
        <w:rPr>
          <w:rFonts w:hint="eastAsia" w:ascii="Courier New" w:hAnsi="Courier New"/>
          <w:color w:val="A020F0"/>
          <w:sz w:val="20"/>
        </w:rPr>
        <w:t>'DisplayName'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'单峰曲线'</w:t>
      </w:r>
      <w:r>
        <w:rPr>
          <w:rFonts w:hint="eastAsia" w:ascii="Courier New" w:hAnsi="Courier New"/>
          <w:color w:val="000000"/>
          <w:sz w:val="20"/>
        </w:rPr>
        <w:t>)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xlabel(</w:t>
      </w:r>
      <w:r>
        <w:rPr>
          <w:rFonts w:hint="eastAsia" w:ascii="Courier New" w:hAnsi="Courier New"/>
          <w:color w:val="A020F0"/>
          <w:sz w:val="20"/>
        </w:rPr>
        <w:t>'能量 (keV)'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ylabel(</w:t>
      </w:r>
      <w:r>
        <w:rPr>
          <w:rFonts w:hint="eastAsia" w:ascii="Courier New" w:hAnsi="Courier New"/>
          <w:color w:val="A020F0"/>
          <w:sz w:val="20"/>
        </w:rPr>
        <w:t>'计数'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title(sprintf(</w:t>
      </w:r>
      <w:r>
        <w:rPr>
          <w:rFonts w:hint="eastAsia" w:ascii="Courier New" w:hAnsi="Courier New"/>
          <w:color w:val="A020F0"/>
          <w:sz w:val="20"/>
        </w:rPr>
        <w:t>'%.1f keV 峰拟合'</w:t>
      </w:r>
      <w:r>
        <w:rPr>
          <w:rFonts w:hint="eastAsia" w:ascii="Courier New" w:hAnsi="Courier New"/>
          <w:color w:val="000000"/>
          <w:sz w:val="20"/>
        </w:rPr>
        <w:t>, P));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legend(</w:t>
      </w:r>
      <w:r>
        <w:rPr>
          <w:rFonts w:hint="eastAsia" w:ascii="Courier New" w:hAnsi="Courier New"/>
          <w:color w:val="A020F0"/>
          <w:sz w:val="20"/>
        </w:rPr>
        <w:t>'Location'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'best'</w:t>
      </w:r>
      <w:r>
        <w:rPr>
          <w:rFonts w:hint="eastAsia" w:ascii="Courier New" w:hAnsi="Courier New"/>
          <w:color w:val="000000"/>
          <w:sz w:val="20"/>
        </w:rPr>
        <w:t>);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grid </w:t>
      </w:r>
      <w:r>
        <w:rPr>
          <w:rFonts w:hint="eastAsia" w:ascii="Courier New" w:hAnsi="Courier New"/>
          <w:color w:val="A020F0"/>
          <w:sz w:val="20"/>
        </w:rPr>
        <w:t>on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 xml:space="preserve">hold </w:t>
      </w:r>
      <w:r>
        <w:rPr>
          <w:rFonts w:hint="eastAsia" w:ascii="Courier New" w:hAnsi="Courier New"/>
          <w:color w:val="A020F0"/>
          <w:sz w:val="20"/>
        </w:rPr>
        <w:t>off</w:t>
      </w:r>
      <w:r>
        <w:rPr>
          <w:rFonts w:hint="eastAsia" w:ascii="Courier New" w:hAnsi="Courier New"/>
          <w:color w:val="000000"/>
          <w:sz w:val="20"/>
        </w:rPr>
        <w:t>;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228B22"/>
          <w:sz w:val="20"/>
        </w:rPr>
        <w:t>%% 添加文本框显示结果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annotation(</w:t>
      </w:r>
      <w:r>
        <w:rPr>
          <w:rFonts w:hint="eastAsia" w:ascii="Courier New" w:hAnsi="Courier New"/>
          <w:color w:val="A020F0"/>
          <w:sz w:val="20"/>
        </w:rPr>
        <w:t>'textbox'</w:t>
      </w:r>
      <w:r>
        <w:rPr>
          <w:rFonts w:hint="eastAsia" w:ascii="Courier New" w:hAnsi="Courier New"/>
          <w:color w:val="000000"/>
          <w:sz w:val="20"/>
        </w:rPr>
        <w:t xml:space="preserve">, [0.898, 0.81, 0.1, 0.1], </w:t>
      </w:r>
      <w:r>
        <w:rPr>
          <w:rFonts w:hint="eastAsia" w:ascii="Courier New" w:hAnsi="Courier New"/>
          <w:color w:val="A020F0"/>
          <w:sz w:val="20"/>
        </w:rPr>
        <w:t>'String'</w:t>
      </w:r>
      <w:r>
        <w:rPr>
          <w:rFonts w:hint="eastAsia" w:ascii="Courier New" w:hAnsi="Courier New"/>
          <w:color w:val="000000"/>
          <w:sz w:val="20"/>
        </w:rPr>
        <w:t>,{sprintf(</w:t>
      </w:r>
      <w:r>
        <w:rPr>
          <w:rFonts w:hint="eastAsia" w:ascii="Courier New" w:hAnsi="Courier New"/>
          <w:color w:val="A020F0"/>
          <w:sz w:val="20"/>
        </w:rPr>
        <w:t>'修正后峰位：%.3f'</w:t>
      </w:r>
      <w:r>
        <w:rPr>
          <w:rFonts w:hint="eastAsia" w:ascii="Courier New" w:hAnsi="Courier New"/>
          <w:color w:val="000000"/>
          <w:sz w:val="20"/>
        </w:rPr>
        <w:t>, P),sprintf(</w:t>
      </w:r>
      <w:r>
        <w:rPr>
          <w:rFonts w:hint="eastAsia" w:ascii="Courier New" w:hAnsi="Courier New"/>
          <w:color w:val="A020F0"/>
          <w:sz w:val="20"/>
        </w:rPr>
        <w:t>'修正后方差：%.3f keV'</w:t>
      </w:r>
      <w:r>
        <w:rPr>
          <w:rFonts w:hint="eastAsia" w:ascii="Courier New" w:hAnsi="Courier New"/>
          <w:color w:val="000000"/>
          <w:sz w:val="20"/>
        </w:rPr>
        <w:t xml:space="preserve">, delt_fitted), </w:t>
      </w:r>
      <w:r>
        <w:rPr>
          <w:rFonts w:hint="eastAsia" w:ascii="Courier New" w:hAnsi="Courier New"/>
          <w:color w:val="0000FF"/>
          <w:sz w:val="20"/>
        </w:rPr>
        <w:t>...</w:t>
      </w:r>
    </w:p>
    <w:p>
      <w:pPr>
        <w:spacing w:beforeLines="0" w:afterLines="0" w:line="240" w:lineRule="auto"/>
        <w:jc w:val="left"/>
        <w:rPr>
          <w:rFonts w:hint="default"/>
          <w:sz w:val="24"/>
        </w:rPr>
      </w:pPr>
      <w:r>
        <w:rPr>
          <w:rFonts w:hint="eastAsia" w:ascii="Courier New" w:hAnsi="Courier New"/>
          <w:color w:val="000000"/>
          <w:sz w:val="20"/>
        </w:rPr>
        <w:t>sprintf(</w:t>
      </w:r>
      <w:r>
        <w:rPr>
          <w:rFonts w:hint="eastAsia" w:ascii="Courier New" w:hAnsi="Courier New"/>
          <w:color w:val="A020F0"/>
          <w:sz w:val="20"/>
        </w:rPr>
        <w:t>'拟合优度:%.5f'</w:t>
      </w:r>
      <w:r>
        <w:rPr>
          <w:rFonts w:hint="eastAsia" w:ascii="Courier New" w:hAnsi="Courier New"/>
          <w:color w:val="000000"/>
          <w:sz w:val="20"/>
        </w:rPr>
        <w:t>,gof.rsquare),sprintf(</w:t>
      </w:r>
      <w:r>
        <w:rPr>
          <w:rFonts w:hint="eastAsia" w:ascii="Courier New" w:hAnsi="Courier New"/>
          <w:color w:val="A020F0"/>
          <w:sz w:val="20"/>
        </w:rPr>
        <w:t>'净峰面积:%.0f'</w:t>
      </w:r>
      <w:r>
        <w:rPr>
          <w:rFonts w:hint="eastAsia" w:ascii="Courier New" w:hAnsi="Courier New"/>
          <w:color w:val="000000"/>
          <w:sz w:val="20"/>
        </w:rPr>
        <w:t xml:space="preserve">, Peak_area)}, </w:t>
      </w:r>
      <w:r>
        <w:rPr>
          <w:rFonts w:hint="eastAsia" w:ascii="Courier New" w:hAnsi="Courier New"/>
          <w:color w:val="A020F0"/>
          <w:sz w:val="20"/>
        </w:rPr>
        <w:t>'BackgroundColor'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'white'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'EdgeColor'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'k'</w:t>
      </w:r>
      <w:r>
        <w:rPr>
          <w:rFonts w:hint="eastAsia" w:ascii="Courier New" w:hAnsi="Courier New"/>
          <w:color w:val="000000"/>
          <w:sz w:val="20"/>
        </w:rPr>
        <w:t xml:space="preserve">, </w:t>
      </w:r>
      <w:r>
        <w:rPr>
          <w:rFonts w:hint="eastAsia" w:ascii="Courier New" w:hAnsi="Courier New"/>
          <w:color w:val="A020F0"/>
          <w:sz w:val="20"/>
        </w:rPr>
        <w:t>'FontSize'</w:t>
      </w:r>
      <w:r>
        <w:rPr>
          <w:rFonts w:hint="eastAsia" w:ascii="Courier New" w:hAnsi="Courier New"/>
          <w:color w:val="000000"/>
          <w:sz w:val="20"/>
        </w:rPr>
        <w:t>, 10);</w:t>
      </w:r>
    </w:p>
    <w:p>
      <w:pPr>
        <w:widowControl w:val="0"/>
        <w:numPr>
          <w:numId w:val="0"/>
        </w:numPr>
        <w:adjustRightInd w:val="0"/>
        <w:snapToGrid w:val="0"/>
        <w:spacing w:line="24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asemic Times">
    <w:panose1 w:val="00000400000000000000"/>
    <w:charset w:val="00"/>
    <w:family w:val="auto"/>
    <w:pitch w:val="default"/>
    <w:sig w:usb0="00000003" w:usb1="00000000" w:usb2="00000000" w:usb3="00000000" w:csb0="00000001" w:csb1="DFD74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16A0"/>
    <w:multiLevelType w:val="singleLevel"/>
    <w:tmpl w:val="18BA16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0556AC"/>
    <w:rsid w:val="2D634B6B"/>
    <w:rsid w:val="36127827"/>
    <w:rsid w:val="40166A3B"/>
    <w:rsid w:val="4A22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5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eastAsia="黑体" w:asciiTheme="minorAscii" w:hAnsiTheme="minorAscii" w:cstheme="minorBid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2025-10-29T00:37:00Z</dcterms:created>
  <dc:creator>吴睿</dc:creator>
  <cp:lastModifiedBy>吴睿</cp:lastModifiedBy>
  <cp:lastPrinted>2025-10-29T06:39:16Z</cp:lastPrinted>
  <dcterms:modified xsi:type="dcterms:W3CDTF">2025-10-29T09:04:24Z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